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</w:t>
      </w:r>
      <w:r w:rsidR="006B5C0D">
        <w:rPr>
          <w:b/>
          <w:bCs/>
          <w:sz w:val="28"/>
          <w:szCs w:val="28"/>
        </w:rPr>
        <w:t xml:space="preserve"> Ш Е Н </w:t>
      </w:r>
      <w:proofErr w:type="spellStart"/>
      <w:r w:rsidR="006B5C0D">
        <w:rPr>
          <w:b/>
          <w:bCs/>
          <w:sz w:val="28"/>
          <w:szCs w:val="28"/>
        </w:rPr>
        <w:t>Н</w:t>
      </w:r>
      <w:proofErr w:type="spellEnd"/>
      <w:r w:rsidR="006B5C0D">
        <w:rPr>
          <w:b/>
          <w:bCs/>
          <w:sz w:val="28"/>
          <w:szCs w:val="28"/>
        </w:rPr>
        <w:t xml:space="preserve"> Я  №94              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="006B5C0D">
        <w:rPr>
          <w:b/>
          <w:bCs/>
          <w:sz w:val="28"/>
          <w:szCs w:val="28"/>
          <w:lang w:val="uk-UA"/>
        </w:rPr>
        <w:t xml:space="preserve">                     </w:t>
      </w:r>
      <w:r w:rsidR="00025408">
        <w:rPr>
          <w:b/>
          <w:bCs/>
          <w:sz w:val="28"/>
          <w:szCs w:val="28"/>
          <w:lang w:val="uk-UA"/>
        </w:rPr>
        <w:t xml:space="preserve">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B7169" w:rsidP="00AC5603">
      <w:pPr>
        <w:jc w:val="center"/>
        <w:rPr>
          <w:b/>
          <w:color w:val="000000"/>
          <w:sz w:val="28"/>
          <w:szCs w:val="28"/>
        </w:rPr>
      </w:pPr>
      <w:r w:rsidRPr="00025408">
        <w:rPr>
          <w:b/>
          <w:color w:val="000000"/>
          <w:sz w:val="28"/>
          <w:szCs w:val="28"/>
        </w:rPr>
        <w:t>Про зміну</w:t>
      </w:r>
      <w:r w:rsidR="001863FD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засновника, наз</w:t>
      </w:r>
      <w:r w:rsidR="001E48CF">
        <w:rPr>
          <w:b/>
          <w:color w:val="000000"/>
          <w:sz w:val="28"/>
          <w:szCs w:val="28"/>
        </w:rPr>
        <w:t>ви</w:t>
      </w:r>
      <w:r w:rsidRPr="00025408">
        <w:rPr>
          <w:b/>
          <w:color w:val="000000"/>
          <w:sz w:val="28"/>
          <w:szCs w:val="28"/>
        </w:rPr>
        <w:t xml:space="preserve"> та</w:t>
      </w:r>
      <w:r w:rsidR="0015711C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затвердження</w:t>
      </w:r>
      <w:r w:rsidR="0015711C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Статут</w:t>
      </w:r>
      <w:r w:rsidR="001E48CF">
        <w:rPr>
          <w:b/>
          <w:color w:val="000000"/>
          <w:sz w:val="28"/>
          <w:szCs w:val="28"/>
        </w:rPr>
        <w:t>у</w:t>
      </w:r>
      <w:r w:rsidR="0015711C">
        <w:rPr>
          <w:b/>
          <w:color w:val="000000"/>
          <w:sz w:val="28"/>
          <w:szCs w:val="28"/>
        </w:rPr>
        <w:t xml:space="preserve"> </w:t>
      </w:r>
      <w:r w:rsidR="00AC5603" w:rsidRPr="00AC5603">
        <w:rPr>
          <w:b/>
          <w:sz w:val="28"/>
          <w:szCs w:val="28"/>
        </w:rPr>
        <w:t>комунально</w:t>
      </w:r>
      <w:r w:rsidR="007E4770">
        <w:rPr>
          <w:b/>
          <w:sz w:val="28"/>
          <w:szCs w:val="28"/>
        </w:rPr>
        <w:t>ї</w:t>
      </w:r>
      <w:r w:rsidR="00AC5603" w:rsidRPr="00AC5603">
        <w:rPr>
          <w:b/>
          <w:sz w:val="28"/>
          <w:szCs w:val="28"/>
        </w:rPr>
        <w:t xml:space="preserve"> </w:t>
      </w:r>
      <w:r w:rsidR="007E4770">
        <w:rPr>
          <w:b/>
          <w:sz w:val="28"/>
          <w:szCs w:val="28"/>
        </w:rPr>
        <w:t>установи</w:t>
      </w:r>
      <w:r w:rsidR="00AC5603" w:rsidRPr="00AC5603">
        <w:rPr>
          <w:b/>
          <w:sz w:val="28"/>
          <w:szCs w:val="28"/>
        </w:rPr>
        <w:t xml:space="preserve"> “Погребищенський територіальний центр соціального обслуговування  </w:t>
      </w:r>
      <w:r w:rsidR="00A47A84">
        <w:rPr>
          <w:b/>
          <w:sz w:val="28"/>
          <w:szCs w:val="28"/>
          <w:lang w:val="ru-RU"/>
        </w:rPr>
        <w:t>(</w:t>
      </w:r>
      <w:r w:rsidR="00AC5603" w:rsidRPr="00AC5603">
        <w:rPr>
          <w:b/>
          <w:sz w:val="28"/>
          <w:szCs w:val="28"/>
        </w:rPr>
        <w:t>надання соціальних послуг</w:t>
      </w:r>
      <w:r w:rsidR="00A47A84">
        <w:rPr>
          <w:b/>
          <w:sz w:val="28"/>
          <w:szCs w:val="28"/>
          <w:lang w:val="ru-RU"/>
        </w:rPr>
        <w:t>)</w:t>
      </w:r>
      <w:r w:rsidR="00AC5603" w:rsidRPr="00AC5603">
        <w:rPr>
          <w:b/>
          <w:sz w:val="28"/>
          <w:szCs w:val="28"/>
        </w:rPr>
        <w:t xml:space="preserve">” </w:t>
      </w:r>
      <w:r w:rsidRPr="004D7AB0">
        <w:rPr>
          <w:b/>
          <w:color w:val="000000"/>
          <w:sz w:val="28"/>
          <w:szCs w:val="28"/>
        </w:rPr>
        <w:t>у новій</w:t>
      </w:r>
      <w:r w:rsidR="0015711C">
        <w:rPr>
          <w:b/>
          <w:color w:val="000000"/>
          <w:sz w:val="28"/>
          <w:szCs w:val="28"/>
        </w:rPr>
        <w:t xml:space="preserve"> </w:t>
      </w:r>
      <w:r w:rsidRPr="004D7AB0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 xml:space="preserve">Про </w:t>
      </w:r>
      <w:r w:rsidR="00AC5603">
        <w:rPr>
          <w:color w:val="000000"/>
          <w:sz w:val="28"/>
          <w:szCs w:val="28"/>
          <w:lang w:eastAsia="uk-UA"/>
        </w:rPr>
        <w:t>соціальні послуги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A47A84" w:rsidRPr="00A47A84">
        <w:rPr>
          <w:color w:val="000000"/>
          <w:sz w:val="28"/>
          <w:szCs w:val="28"/>
          <w:lang w:eastAsia="uk-UA"/>
        </w:rPr>
        <w:t xml:space="preserve"> Постанови КМУ від 29.12.2009 р. №1417 «Деякі питання діяльності територіальних центрів соціального обслуговування (надання соціальних послуг)»,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</w:t>
      </w:r>
      <w:r w:rsidR="00A47A84" w:rsidRPr="00A47A84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 w:rsidRPr="00AC5603">
        <w:rPr>
          <w:sz w:val="28"/>
          <w:szCs w:val="28"/>
        </w:rPr>
        <w:t xml:space="preserve">“Погребищенський територіальний центр соціального обслуговування  </w:t>
      </w:r>
      <w:r w:rsidR="00A47A84" w:rsidRPr="00A47A84">
        <w:rPr>
          <w:sz w:val="28"/>
          <w:szCs w:val="28"/>
        </w:rPr>
        <w:t>(</w:t>
      </w:r>
      <w:r w:rsidR="00AC5603" w:rsidRPr="00AC5603">
        <w:rPr>
          <w:sz w:val="28"/>
          <w:szCs w:val="28"/>
        </w:rPr>
        <w:t>надання соціальних послуг</w:t>
      </w:r>
      <w:r w:rsidR="00A47A84" w:rsidRPr="00A47A84">
        <w:rPr>
          <w:sz w:val="28"/>
          <w:szCs w:val="28"/>
        </w:rPr>
        <w:t>)</w:t>
      </w:r>
      <w:r w:rsidR="00AC5603" w:rsidRPr="00AC5603">
        <w:rPr>
          <w:sz w:val="28"/>
          <w:szCs w:val="28"/>
        </w:rPr>
        <w:t>”</w:t>
      </w:r>
      <w:r w:rsidR="00AC4BFE"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1D0A9B">
        <w:rPr>
          <w:color w:val="000000"/>
          <w:sz w:val="28"/>
          <w:szCs w:val="28"/>
          <w:lang w:eastAsia="uk-UA"/>
        </w:rPr>
        <w:t xml:space="preserve">25497823)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1339B1">
        <w:rPr>
          <w:color w:val="000000"/>
          <w:sz w:val="28"/>
          <w:szCs w:val="28"/>
          <w:lang w:eastAsia="uk-UA"/>
        </w:rPr>
        <w:t>а установа</w:t>
      </w:r>
      <w:r w:rsidR="004D7AB0">
        <w:rPr>
          <w:color w:val="000000"/>
          <w:sz w:val="28"/>
          <w:szCs w:val="28"/>
          <w:lang w:eastAsia="uk-UA"/>
        </w:rPr>
        <w:t xml:space="preserve"> </w:t>
      </w:r>
      <w:r w:rsidR="001339B1" w:rsidRPr="00AC5603">
        <w:rPr>
          <w:sz w:val="28"/>
          <w:szCs w:val="28"/>
        </w:rPr>
        <w:t xml:space="preserve">“Погребищенський територіальний центр соціального обслуговування  </w:t>
      </w:r>
      <w:r w:rsidR="00A47A84">
        <w:rPr>
          <w:sz w:val="28"/>
          <w:szCs w:val="28"/>
          <w:lang w:val="ru-RU"/>
        </w:rPr>
        <w:t>(</w:t>
      </w:r>
      <w:r w:rsidR="001339B1" w:rsidRPr="00AC5603">
        <w:rPr>
          <w:sz w:val="28"/>
          <w:szCs w:val="28"/>
        </w:rPr>
        <w:t>надання соціальних послуг</w:t>
      </w:r>
      <w:r w:rsidR="00A47A84">
        <w:rPr>
          <w:sz w:val="28"/>
          <w:szCs w:val="28"/>
          <w:lang w:val="ru-RU"/>
        </w:rPr>
        <w:t>)</w:t>
      </w:r>
      <w:r w:rsidR="001339B1" w:rsidRPr="00AC5603">
        <w:rPr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A47A84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A47A84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1339B1" w:rsidRPr="00AC5603">
        <w:rPr>
          <w:sz w:val="28"/>
          <w:szCs w:val="28"/>
        </w:rPr>
        <w:t xml:space="preserve">“Погребищенський територіальний центр соціального обслуговування  </w:t>
      </w:r>
      <w:r w:rsidR="00A47A84">
        <w:rPr>
          <w:sz w:val="28"/>
          <w:szCs w:val="28"/>
          <w:lang w:val="ru-RU"/>
        </w:rPr>
        <w:t>(</w:t>
      </w:r>
      <w:r w:rsidR="001339B1" w:rsidRPr="00AC5603">
        <w:rPr>
          <w:sz w:val="28"/>
          <w:szCs w:val="28"/>
        </w:rPr>
        <w:t>надання соціальних послуг</w:t>
      </w:r>
      <w:r w:rsidR="00A47A84">
        <w:rPr>
          <w:sz w:val="28"/>
          <w:szCs w:val="28"/>
          <w:lang w:val="ru-RU"/>
        </w:rPr>
        <w:t>)</w:t>
      </w:r>
      <w:r w:rsidR="001339B1" w:rsidRPr="00AC5603">
        <w:rPr>
          <w:sz w:val="28"/>
          <w:szCs w:val="28"/>
        </w:rPr>
        <w:t>”</w:t>
      </w:r>
      <w:r w:rsidR="007E4770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A47A84">
        <w:rPr>
          <w:bCs/>
          <w:color w:val="000000"/>
          <w:sz w:val="28"/>
          <w:szCs w:val="28"/>
          <w:lang w:val="ru-RU" w:eastAsia="uk-UA"/>
        </w:rPr>
        <w:t>У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</w:t>
      </w:r>
      <w:r w:rsidR="007E4770">
        <w:rPr>
          <w:bCs/>
          <w:color w:val="000000"/>
          <w:sz w:val="28"/>
          <w:szCs w:val="28"/>
          <w:lang w:eastAsia="uk-UA"/>
        </w:rPr>
        <w:t>ий ТЦСО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A47A84">
        <w:rPr>
          <w:color w:val="000000"/>
          <w:sz w:val="28"/>
          <w:szCs w:val="28"/>
          <w:lang w:eastAsia="uk-UA"/>
        </w:rPr>
        <w:t>ої 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7E4770" w:rsidRPr="00AC5603">
        <w:rPr>
          <w:sz w:val="28"/>
          <w:szCs w:val="28"/>
        </w:rPr>
        <w:t xml:space="preserve">“Погребищенський територіальний центр соціального обслуговування  </w:t>
      </w:r>
      <w:r w:rsidR="00A47A84" w:rsidRPr="00A47A84">
        <w:rPr>
          <w:sz w:val="28"/>
          <w:szCs w:val="28"/>
        </w:rPr>
        <w:t>(</w:t>
      </w:r>
      <w:r w:rsidR="007E4770" w:rsidRPr="00AC5603">
        <w:rPr>
          <w:sz w:val="28"/>
          <w:szCs w:val="28"/>
        </w:rPr>
        <w:t xml:space="preserve">надання соціальних </w:t>
      </w:r>
      <w:r w:rsidR="007E4770" w:rsidRPr="00AC5603">
        <w:rPr>
          <w:sz w:val="28"/>
          <w:szCs w:val="28"/>
        </w:rPr>
        <w:lastRenderedPageBreak/>
        <w:t>послуг</w:t>
      </w:r>
      <w:r w:rsidR="00A47A84" w:rsidRPr="00A47A84">
        <w:rPr>
          <w:sz w:val="28"/>
          <w:szCs w:val="28"/>
        </w:rPr>
        <w:t>)</w:t>
      </w:r>
      <w:r w:rsidR="007E4770" w:rsidRPr="00AC5603">
        <w:rPr>
          <w:sz w:val="28"/>
          <w:szCs w:val="28"/>
        </w:rPr>
        <w:t>”</w:t>
      </w:r>
      <w:r w:rsidR="007E4770">
        <w:rPr>
          <w:sz w:val="28"/>
          <w:szCs w:val="28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A47A84">
        <w:rPr>
          <w:color w:val="000000"/>
          <w:sz w:val="28"/>
          <w:szCs w:val="28"/>
          <w:lang w:eastAsia="uk-UA"/>
        </w:rPr>
        <w:t>ої 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7E4770" w:rsidRPr="00AC5603">
        <w:rPr>
          <w:sz w:val="28"/>
          <w:szCs w:val="28"/>
        </w:rPr>
        <w:t xml:space="preserve">“Погребищенський територіальний центр соціального обслуговування  </w:t>
      </w:r>
      <w:r w:rsidR="00A47A84" w:rsidRPr="00A47A84">
        <w:rPr>
          <w:sz w:val="28"/>
          <w:szCs w:val="28"/>
        </w:rPr>
        <w:t>(</w:t>
      </w:r>
      <w:r w:rsidR="007E4770" w:rsidRPr="00AC5603">
        <w:rPr>
          <w:sz w:val="28"/>
          <w:szCs w:val="28"/>
        </w:rPr>
        <w:t>надання соціальних послуг</w:t>
      </w:r>
      <w:r w:rsidR="00A47A84" w:rsidRPr="00A47A84">
        <w:rPr>
          <w:sz w:val="28"/>
          <w:szCs w:val="28"/>
        </w:rPr>
        <w:t>)</w:t>
      </w:r>
      <w:r w:rsidR="007E4770" w:rsidRPr="00AC5603">
        <w:rPr>
          <w:sz w:val="28"/>
          <w:szCs w:val="28"/>
        </w:rPr>
        <w:t>”</w:t>
      </w:r>
      <w:r w:rsidR="007E4770">
        <w:rPr>
          <w:sz w:val="28"/>
          <w:szCs w:val="28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23DAC">
        <w:rPr>
          <w:color w:val="000000"/>
          <w:sz w:val="28"/>
          <w:szCs w:val="28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>Громкович</w:t>
      </w:r>
      <w:proofErr w:type="spellEnd"/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М.І.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A47A84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</w:t>
      </w:r>
      <w:r w:rsidR="00683BCC">
        <w:rPr>
          <w:sz w:val="28"/>
          <w:szCs w:val="28"/>
        </w:rPr>
        <w:t xml:space="preserve"> міського голови Гордійчука І.П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683BCC" w:rsidP="000B7169">
      <w:pPr>
        <w:rPr>
          <w:b/>
        </w:rPr>
      </w:pPr>
      <w:r>
        <w:rPr>
          <w:b/>
          <w:sz w:val="28"/>
          <w:szCs w:val="28"/>
          <w:lang w:val="ru-RU"/>
        </w:rPr>
        <w:t xml:space="preserve">          </w:t>
      </w:r>
      <w:bookmarkStart w:id="0" w:name="_GoBack"/>
      <w:bookmarkEnd w:id="0"/>
      <w:r w:rsidR="00DD678C" w:rsidRPr="00DD678C">
        <w:rPr>
          <w:b/>
          <w:sz w:val="28"/>
          <w:szCs w:val="28"/>
          <w:lang w:val="ru-RU"/>
        </w:rPr>
        <w:t xml:space="preserve"> </w:t>
      </w:r>
      <w:r w:rsidR="0028317A" w:rsidRPr="00DD678C">
        <w:rPr>
          <w:b/>
          <w:sz w:val="28"/>
          <w:szCs w:val="28"/>
        </w:rPr>
        <w:t xml:space="preserve"> Міський</w:t>
      </w:r>
      <w:r w:rsidR="000B7169" w:rsidRPr="00DD678C">
        <w:rPr>
          <w:b/>
          <w:sz w:val="28"/>
          <w:szCs w:val="28"/>
        </w:rPr>
        <w:t xml:space="preserve"> голова             </w:t>
      </w:r>
      <w:r>
        <w:rPr>
          <w:b/>
          <w:sz w:val="28"/>
          <w:szCs w:val="28"/>
          <w:lang w:val="ru-RU"/>
        </w:rPr>
        <w:t xml:space="preserve">       </w:t>
      </w:r>
      <w:r w:rsidR="000B7169" w:rsidRPr="00DD678C">
        <w:rPr>
          <w:b/>
          <w:sz w:val="28"/>
          <w:szCs w:val="28"/>
        </w:rPr>
        <w:t xml:space="preserve">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754A9"/>
    <w:rsid w:val="00381A7F"/>
    <w:rsid w:val="00461323"/>
    <w:rsid w:val="004D7AB0"/>
    <w:rsid w:val="00500CA9"/>
    <w:rsid w:val="005609BC"/>
    <w:rsid w:val="00650413"/>
    <w:rsid w:val="00683BCC"/>
    <w:rsid w:val="006B5C0D"/>
    <w:rsid w:val="0071659B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D4857"/>
    <w:rsid w:val="00A47A84"/>
    <w:rsid w:val="00A60F12"/>
    <w:rsid w:val="00AC4BFE"/>
    <w:rsid w:val="00AC5603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A21B"/>
  <w15:docId w15:val="{4956440D-75BA-41C2-8633-5D896986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2020-12-29T09:25:00Z</cp:lastPrinted>
  <dcterms:created xsi:type="dcterms:W3CDTF">2021-01-04T07:46:00Z</dcterms:created>
  <dcterms:modified xsi:type="dcterms:W3CDTF">2021-01-04T13:26:00Z</dcterms:modified>
</cp:coreProperties>
</file>